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FC60C" w14:textId="0DCF3B3D" w:rsidR="008751C5" w:rsidRDefault="008751C5" w:rsidP="008751C5">
      <w:bookmarkStart w:id="0" w:name="_GoBack"/>
      <w:bookmarkEnd w:id="0"/>
      <w:proofErr w:type="gramStart"/>
      <w:r>
        <w:t>stress</w:t>
      </w:r>
      <w:proofErr w:type="gramEnd"/>
      <w:r>
        <w:t xml:space="preserve"> the experience of being baptized in the Spirit.”</w:t>
      </w:r>
      <w:r>
        <w:rPr>
          <w:rStyle w:val="FootnoteReference"/>
        </w:rPr>
        <w:footnoteReference w:id="1"/>
      </w:r>
      <w:r>
        <w:t xml:space="preserve">  I </w:t>
      </w:r>
      <w:r w:rsidR="000B4A83">
        <w:t xml:space="preserve">personally </w:t>
      </w:r>
      <w:r>
        <w:t xml:space="preserve">wake up every day and </w:t>
      </w:r>
      <w:r w:rsidRPr="00D112D5">
        <w:rPr>
          <w:b/>
          <w:i/>
        </w:rPr>
        <w:t xml:space="preserve">ask </w:t>
      </w:r>
      <w:r>
        <w:t xml:space="preserve">for a fresh experience with the Holy Spirit so that I might testify to God’s power in my life (see </w:t>
      </w:r>
      <w:proofErr w:type="gramStart"/>
      <w:r>
        <w:t>Luke  11:13</w:t>
      </w:r>
      <w:proofErr w:type="gramEnd"/>
      <w:r>
        <w:t xml:space="preserve">; Acts 3:19).    </w:t>
      </w:r>
    </w:p>
    <w:p w14:paraId="770D8941" w14:textId="622045E3" w:rsidR="008751C5" w:rsidRDefault="008751C5" w:rsidP="008751C5">
      <w:r w:rsidRPr="008751C5">
        <w:rPr>
          <w:b/>
        </w:rPr>
        <w:tab/>
      </w:r>
      <w:r w:rsidR="000B4A83">
        <w:rPr>
          <w:b/>
        </w:rPr>
        <w:t>-</w:t>
      </w:r>
      <w:r>
        <w:rPr>
          <w:b/>
        </w:rPr>
        <w:t>As a church, w</w:t>
      </w:r>
      <w:r w:rsidRPr="008751C5">
        <w:rPr>
          <w:b/>
        </w:rPr>
        <w:t>e are called to pray for fresh outpouring</w:t>
      </w:r>
      <w:r>
        <w:rPr>
          <w:b/>
        </w:rPr>
        <w:t>s</w:t>
      </w:r>
      <w:r w:rsidRPr="008751C5">
        <w:rPr>
          <w:b/>
        </w:rPr>
        <w:t xml:space="preserve"> of God’s power in our lives that our witness may continue.</w:t>
      </w:r>
      <w:r>
        <w:rPr>
          <w:b/>
        </w:rPr>
        <w:t xml:space="preserve"> </w:t>
      </w:r>
      <w:r w:rsidRPr="008751C5">
        <w:t xml:space="preserve">The early church realized the connection between continual acts of God’s power and an authentic witness. So should we. </w:t>
      </w:r>
    </w:p>
    <w:p w14:paraId="5D578D14" w14:textId="77777777" w:rsidR="008751C5" w:rsidRDefault="008751C5" w:rsidP="008751C5"/>
    <w:p w14:paraId="02CC2BE2" w14:textId="77777777" w:rsidR="008751C5" w:rsidRPr="008751C5" w:rsidRDefault="008751C5" w:rsidP="008751C5">
      <w:pPr>
        <w:ind w:firstLine="720"/>
        <w:rPr>
          <w:sz w:val="32"/>
          <w:szCs w:val="32"/>
          <w:u w:val="single"/>
        </w:rPr>
      </w:pPr>
      <w:proofErr w:type="gramStart"/>
      <w:r w:rsidRPr="008751C5">
        <w:rPr>
          <w:sz w:val="32"/>
          <w:szCs w:val="32"/>
          <w:u w:val="single"/>
        </w:rPr>
        <w:t>For Small Group Discussion.</w:t>
      </w:r>
      <w:proofErr w:type="gramEnd"/>
    </w:p>
    <w:p w14:paraId="1B43763C" w14:textId="6CCE5778" w:rsidR="008751C5" w:rsidRDefault="008751C5" w:rsidP="008751C5">
      <w:r>
        <w:tab/>
        <w:t>-Explain to the group exactly w</w:t>
      </w:r>
      <w:r w:rsidR="00057D92">
        <w:t>hat you have witnessed</w:t>
      </w:r>
      <w:r>
        <w:t xml:space="preserve"> </w:t>
      </w:r>
      <w:r w:rsidR="00057D92">
        <w:t xml:space="preserve">of </w:t>
      </w:r>
      <w:r>
        <w:t>the Lord and</w:t>
      </w:r>
      <w:r w:rsidR="005A0277">
        <w:t xml:space="preserve"> </w:t>
      </w:r>
      <w:r>
        <w:t xml:space="preserve">His power in your life. </w:t>
      </w:r>
    </w:p>
    <w:p w14:paraId="34A5F2EE" w14:textId="70A1A83E" w:rsidR="005A0277" w:rsidRDefault="005A0277" w:rsidP="008751C5">
      <w:r>
        <w:tab/>
        <w:t>-</w:t>
      </w:r>
      <w:r w:rsidR="00FF6B9A">
        <w:t xml:space="preserve">Read John 14:15,16 and discuss the connection between the Holy Spirit’s power and our obedience. </w:t>
      </w:r>
    </w:p>
    <w:p w14:paraId="3752700E" w14:textId="335BD2C2" w:rsidR="00FF6B9A" w:rsidRDefault="00FF6B9A" w:rsidP="008751C5">
      <w:r>
        <w:tab/>
        <w:t xml:space="preserve">-Please spend time praying that God would pour out His Holy Spirit upon our church that we might </w:t>
      </w:r>
      <w:r w:rsidR="000B4A83">
        <w:t xml:space="preserve">witness and then </w:t>
      </w:r>
      <w:r>
        <w:t xml:space="preserve">testify </w:t>
      </w:r>
      <w:r w:rsidR="000B4A83">
        <w:t xml:space="preserve">about </w:t>
      </w:r>
      <w:r>
        <w:t xml:space="preserve">His power. </w:t>
      </w:r>
    </w:p>
    <w:p w14:paraId="5F60D044" w14:textId="77777777" w:rsidR="00FF6B9A" w:rsidRDefault="00FF6B9A" w:rsidP="008751C5"/>
    <w:p w14:paraId="6DD9D246" w14:textId="2A7FA3E1" w:rsidR="00FF6B9A" w:rsidRDefault="00FF6B9A" w:rsidP="008751C5">
      <w:r>
        <w:tab/>
        <w:t xml:space="preserve">Have a great week! We love you.  </w:t>
      </w:r>
    </w:p>
    <w:p w14:paraId="5864B4F9" w14:textId="77777777" w:rsidR="00FF6B9A" w:rsidRDefault="00FF6B9A" w:rsidP="008751C5"/>
    <w:p w14:paraId="7DBEA608" w14:textId="77777777" w:rsidR="00FF6B9A" w:rsidRDefault="00FF6B9A" w:rsidP="008751C5"/>
    <w:p w14:paraId="15F4830F" w14:textId="60549D8E" w:rsidR="00FF6B9A" w:rsidRDefault="00FF6B9A" w:rsidP="008751C5">
      <w:r>
        <w:tab/>
      </w:r>
      <w:r>
        <w:tab/>
        <w:t>Jay and Mona</w:t>
      </w:r>
    </w:p>
    <w:p w14:paraId="6EDD31E0" w14:textId="42683275" w:rsidR="008751C5" w:rsidRPr="008751C5" w:rsidRDefault="005A0277" w:rsidP="008751C5">
      <w:r>
        <w:tab/>
      </w:r>
    </w:p>
    <w:p w14:paraId="692FFD76" w14:textId="77777777" w:rsidR="008751C5" w:rsidRDefault="008751C5" w:rsidP="008751C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711B8AE1" w14:textId="77777777" w:rsidR="008751C5" w:rsidRPr="00820B50" w:rsidRDefault="008751C5" w:rsidP="008751C5"/>
    <w:p w14:paraId="41AEADA8" w14:textId="77777777" w:rsidR="00820B50" w:rsidRDefault="00820B50"/>
    <w:p w14:paraId="6548E051" w14:textId="77777777" w:rsidR="00820B50" w:rsidRDefault="00820B50"/>
    <w:p w14:paraId="7AE0F091" w14:textId="2C0B42BD" w:rsidR="00820B50" w:rsidRDefault="006763FA">
      <w:r>
        <w:lastRenderedPageBreak/>
        <w:t>“</w:t>
      </w:r>
      <w:r w:rsidR="00820B50">
        <w:t>A Powerful Witness…Witnesses the Power”</w:t>
      </w:r>
    </w:p>
    <w:p w14:paraId="2279DC58" w14:textId="470C1ABC" w:rsidR="00820B50" w:rsidRDefault="006763FA">
      <w:r>
        <w:t xml:space="preserve"> </w:t>
      </w:r>
      <w:r w:rsidR="00820B50">
        <w:t>Text: Acts 1:1-11</w:t>
      </w:r>
      <w:r w:rsidR="00820B50">
        <w:tab/>
        <w:t>2/1/10</w:t>
      </w:r>
      <w:r w:rsidR="00820B50">
        <w:tab/>
        <w:t>Pastor Jay</w:t>
      </w:r>
    </w:p>
    <w:p w14:paraId="3806E493" w14:textId="77777777" w:rsidR="00820B50" w:rsidRDefault="00820B50">
      <w:pPr>
        <w:rPr>
          <w:sz w:val="32"/>
          <w:szCs w:val="32"/>
          <w:u w:val="single"/>
        </w:rPr>
      </w:pPr>
      <w:r w:rsidRPr="00820B50">
        <w:rPr>
          <w:sz w:val="32"/>
          <w:szCs w:val="32"/>
          <w:u w:val="single"/>
        </w:rPr>
        <w:t xml:space="preserve">Sermon Notes: </w:t>
      </w:r>
    </w:p>
    <w:p w14:paraId="7B7BB59D" w14:textId="77777777" w:rsidR="00820B50" w:rsidRDefault="00820B50">
      <w:pPr>
        <w:rPr>
          <w:sz w:val="32"/>
          <w:szCs w:val="32"/>
          <w:u w:val="single"/>
        </w:rPr>
      </w:pPr>
    </w:p>
    <w:p w14:paraId="53F33C8C" w14:textId="77777777" w:rsidR="00820B50" w:rsidRDefault="00820B50">
      <w:pPr>
        <w:rPr>
          <w:sz w:val="32"/>
          <w:szCs w:val="32"/>
          <w:u w:val="single"/>
        </w:rPr>
      </w:pPr>
    </w:p>
    <w:p w14:paraId="3566B215" w14:textId="77777777" w:rsidR="00820B50" w:rsidRDefault="00820B50">
      <w:pPr>
        <w:rPr>
          <w:sz w:val="32"/>
          <w:szCs w:val="32"/>
          <w:u w:val="single"/>
        </w:rPr>
      </w:pPr>
    </w:p>
    <w:p w14:paraId="3FCAA6B2" w14:textId="77777777" w:rsidR="00820B50" w:rsidRDefault="00820B50">
      <w:pPr>
        <w:rPr>
          <w:sz w:val="32"/>
          <w:szCs w:val="32"/>
          <w:u w:val="single"/>
        </w:rPr>
      </w:pPr>
    </w:p>
    <w:p w14:paraId="5C69D70D" w14:textId="77777777" w:rsidR="00820B50" w:rsidRDefault="00820B50">
      <w:pPr>
        <w:rPr>
          <w:sz w:val="32"/>
          <w:szCs w:val="32"/>
          <w:u w:val="single"/>
        </w:rPr>
      </w:pPr>
    </w:p>
    <w:p w14:paraId="636BE623" w14:textId="77777777" w:rsidR="00820B50" w:rsidRDefault="00820B50">
      <w:pPr>
        <w:rPr>
          <w:sz w:val="32"/>
          <w:szCs w:val="32"/>
          <w:u w:val="single"/>
        </w:rPr>
      </w:pPr>
    </w:p>
    <w:p w14:paraId="3D68B371" w14:textId="77777777" w:rsidR="00820B50" w:rsidRDefault="00820B50">
      <w:pPr>
        <w:rPr>
          <w:sz w:val="32"/>
          <w:szCs w:val="32"/>
          <w:u w:val="single"/>
        </w:rPr>
      </w:pPr>
    </w:p>
    <w:p w14:paraId="74B8D103" w14:textId="77777777" w:rsidR="00820B50" w:rsidRDefault="00820B50">
      <w:pPr>
        <w:rPr>
          <w:sz w:val="32"/>
          <w:szCs w:val="32"/>
          <w:u w:val="single"/>
        </w:rPr>
      </w:pPr>
    </w:p>
    <w:p w14:paraId="71374D8F" w14:textId="77777777" w:rsidR="00820B50" w:rsidRDefault="00820B50">
      <w:pPr>
        <w:rPr>
          <w:sz w:val="32"/>
          <w:szCs w:val="32"/>
          <w:u w:val="single"/>
        </w:rPr>
      </w:pPr>
    </w:p>
    <w:p w14:paraId="71A74F52" w14:textId="77777777" w:rsidR="00820B50" w:rsidRDefault="00820B50">
      <w:pPr>
        <w:rPr>
          <w:sz w:val="32"/>
          <w:szCs w:val="32"/>
          <w:u w:val="single"/>
        </w:rPr>
      </w:pPr>
    </w:p>
    <w:p w14:paraId="3A9AFE0B" w14:textId="77777777" w:rsidR="00820B50" w:rsidRDefault="00820B50">
      <w:pPr>
        <w:rPr>
          <w:sz w:val="32"/>
          <w:szCs w:val="32"/>
          <w:u w:val="single"/>
        </w:rPr>
      </w:pPr>
    </w:p>
    <w:p w14:paraId="6710AC35" w14:textId="77777777" w:rsidR="00820B50" w:rsidRDefault="00820B50">
      <w:pPr>
        <w:rPr>
          <w:sz w:val="32"/>
          <w:szCs w:val="32"/>
          <w:u w:val="single"/>
        </w:rPr>
      </w:pPr>
    </w:p>
    <w:p w14:paraId="05AB60A6" w14:textId="77777777" w:rsidR="00820B50" w:rsidRDefault="00820B50">
      <w:pPr>
        <w:rPr>
          <w:sz w:val="32"/>
          <w:szCs w:val="32"/>
          <w:u w:val="single"/>
        </w:rPr>
      </w:pPr>
    </w:p>
    <w:p w14:paraId="1AA7694B" w14:textId="77777777" w:rsidR="00820B50" w:rsidRDefault="00820B50">
      <w:pPr>
        <w:rPr>
          <w:sz w:val="32"/>
          <w:szCs w:val="32"/>
          <w:u w:val="single"/>
        </w:rPr>
      </w:pPr>
    </w:p>
    <w:p w14:paraId="237F2370" w14:textId="77777777" w:rsidR="00820B50" w:rsidRDefault="00820B50">
      <w:pPr>
        <w:rPr>
          <w:sz w:val="32"/>
          <w:szCs w:val="32"/>
          <w:u w:val="single"/>
        </w:rPr>
      </w:pPr>
    </w:p>
    <w:p w14:paraId="5F7F3436" w14:textId="77777777" w:rsidR="00820B50" w:rsidRDefault="00820B50">
      <w:pPr>
        <w:rPr>
          <w:sz w:val="32"/>
          <w:szCs w:val="32"/>
          <w:u w:val="single"/>
        </w:rPr>
      </w:pPr>
    </w:p>
    <w:p w14:paraId="2E02E21F" w14:textId="77777777" w:rsidR="00820B50" w:rsidRDefault="00820B50">
      <w:pPr>
        <w:rPr>
          <w:sz w:val="32"/>
          <w:szCs w:val="32"/>
          <w:u w:val="single"/>
        </w:rPr>
      </w:pPr>
    </w:p>
    <w:p w14:paraId="3FA98552" w14:textId="77777777" w:rsidR="00820B50" w:rsidRDefault="00820B50">
      <w:pPr>
        <w:rPr>
          <w:sz w:val="32"/>
          <w:szCs w:val="32"/>
          <w:u w:val="single"/>
        </w:rPr>
      </w:pPr>
    </w:p>
    <w:p w14:paraId="02C97067" w14:textId="77777777" w:rsidR="008751C5" w:rsidRDefault="008751C5">
      <w:pPr>
        <w:rPr>
          <w:sz w:val="32"/>
          <w:szCs w:val="32"/>
          <w:u w:val="single"/>
        </w:rPr>
      </w:pPr>
    </w:p>
    <w:p w14:paraId="740C96C6" w14:textId="77777777" w:rsidR="002F471D" w:rsidRDefault="002F471D">
      <w:pPr>
        <w:rPr>
          <w:sz w:val="32"/>
          <w:szCs w:val="32"/>
          <w:u w:val="single"/>
        </w:rPr>
      </w:pPr>
    </w:p>
    <w:p w14:paraId="0BCEC128" w14:textId="77777777" w:rsidR="00820B50" w:rsidRDefault="00820B5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For Your Consideration</w:t>
      </w:r>
    </w:p>
    <w:p w14:paraId="15D4D395" w14:textId="3F8598CE" w:rsidR="00820B50" w:rsidRDefault="00820B50">
      <w:r>
        <w:tab/>
        <w:t>It is estimated that the Christian “movement”</w:t>
      </w:r>
      <w:r w:rsidR="00F111D5">
        <w:t xml:space="preserve"> </w:t>
      </w:r>
      <w:proofErr w:type="gramStart"/>
      <w:r w:rsidR="00F111D5">
        <w:t xml:space="preserve">grew </w:t>
      </w:r>
      <w:r>
        <w:t xml:space="preserve"> to</w:t>
      </w:r>
      <w:proofErr w:type="gramEnd"/>
      <w:r>
        <w:t xml:space="preserve"> </w:t>
      </w:r>
      <w:r w:rsidR="00542C64">
        <w:t>over 1 million people by 100AD</w:t>
      </w:r>
      <w:r w:rsidR="00EE797F">
        <w:t xml:space="preserve">. This was </w:t>
      </w:r>
      <w:r w:rsidR="00F111D5">
        <w:t>at</w:t>
      </w:r>
      <w:r w:rsidR="00542C64">
        <w:t xml:space="preserve"> a time when it was </w:t>
      </w:r>
      <w:r>
        <w:t xml:space="preserve">not </w:t>
      </w:r>
      <w:r w:rsidR="006763FA">
        <w:t xml:space="preserve">socially advantageous </w:t>
      </w:r>
      <w:r>
        <w:t xml:space="preserve">to become a believer. In fact, conversion in the first 100 years of the faith was often accompanied by financial, physical, </w:t>
      </w:r>
      <w:r w:rsidR="00F111D5">
        <w:t xml:space="preserve">and </w:t>
      </w:r>
      <w:r>
        <w:t>emo</w:t>
      </w:r>
      <w:r w:rsidR="00057D92">
        <w:t xml:space="preserve">tional torment. How then </w:t>
      </w:r>
      <w:r>
        <w:t xml:space="preserve">did the church grow so quickly, so large? </w:t>
      </w:r>
    </w:p>
    <w:p w14:paraId="20C5A983" w14:textId="2F0D5D93" w:rsidR="00820B50" w:rsidRDefault="00820B50">
      <w:r>
        <w:tab/>
        <w:t xml:space="preserve">The answer is </w:t>
      </w:r>
      <w:r w:rsidR="008751C5">
        <w:t xml:space="preserve">found </w:t>
      </w:r>
      <w:r>
        <w:t xml:space="preserve">in the word “witness.” </w:t>
      </w:r>
      <w:r w:rsidR="00542C64">
        <w:t xml:space="preserve">Jesus said </w:t>
      </w:r>
      <w:proofErr w:type="gramStart"/>
      <w:r w:rsidR="00542C64">
        <w:t xml:space="preserve">that the church would be spread by </w:t>
      </w:r>
      <w:r w:rsidR="00542C64" w:rsidRPr="00057D92">
        <w:rPr>
          <w:i/>
        </w:rPr>
        <w:t>witnesses</w:t>
      </w:r>
      <w:proofErr w:type="gramEnd"/>
      <w:r w:rsidR="00542C64" w:rsidRPr="00057D92">
        <w:rPr>
          <w:i/>
        </w:rPr>
        <w:t xml:space="preserve"> </w:t>
      </w:r>
      <w:r w:rsidR="00542C64">
        <w:t xml:space="preserve">(Acts 1:8). </w:t>
      </w:r>
      <w:r w:rsidR="00F64388">
        <w:t xml:space="preserve">A </w:t>
      </w:r>
      <w:r w:rsidR="00F64388" w:rsidRPr="00057D92">
        <w:rPr>
          <w:b/>
          <w:i/>
        </w:rPr>
        <w:t xml:space="preserve">witness </w:t>
      </w:r>
      <w:r w:rsidR="00F64388">
        <w:t>is</w:t>
      </w:r>
      <w:r w:rsidR="00542C64">
        <w:t xml:space="preserve"> simply</w:t>
      </w:r>
      <w:r w:rsidR="00EE797F">
        <w:t xml:space="preserve"> </w:t>
      </w:r>
      <w:r w:rsidR="00F64388">
        <w:t xml:space="preserve">one who </w:t>
      </w:r>
      <w:r w:rsidR="00542C64">
        <w:t xml:space="preserve">experiences a </w:t>
      </w:r>
      <w:r w:rsidR="00A62B63">
        <w:t xml:space="preserve">thing personally and </w:t>
      </w:r>
      <w:r w:rsidR="00F64388">
        <w:t>is pr</w:t>
      </w:r>
      <w:r w:rsidR="00DC292B">
        <w:t>epared to testify regarding it.</w:t>
      </w:r>
      <w:r w:rsidR="00F64388">
        <w:t xml:space="preserve">  The early believers knew Jesus personally and were able to talk about his life, his ministry</w:t>
      </w:r>
      <w:r w:rsidR="00DC292B">
        <w:t>,</w:t>
      </w:r>
      <w:r w:rsidR="00F64388">
        <w:t xml:space="preserve"> and his</w:t>
      </w:r>
      <w:r w:rsidR="00542C64">
        <w:t xml:space="preserve"> resurrection (see 1 John 1:1)</w:t>
      </w:r>
      <w:r w:rsidR="006763FA">
        <w:t>. And</w:t>
      </w:r>
      <w:r w:rsidR="00542C64">
        <w:t xml:space="preserve"> they also experienced the </w:t>
      </w:r>
      <w:r w:rsidR="00542C64" w:rsidRPr="006763FA">
        <w:rPr>
          <w:b/>
          <w:i/>
        </w:rPr>
        <w:t>power</w:t>
      </w:r>
      <w:r w:rsidR="00542C64">
        <w:t xml:space="preserve"> of the</w:t>
      </w:r>
      <w:r w:rsidR="008751C5">
        <w:t xml:space="preserve"> Holy S</w:t>
      </w:r>
      <w:r w:rsidR="00170B8A">
        <w:t xml:space="preserve">pirit </w:t>
      </w:r>
      <w:r w:rsidR="00542C64">
        <w:t xml:space="preserve">at work </w:t>
      </w:r>
      <w:r w:rsidR="00DC292B">
        <w:t xml:space="preserve">among </w:t>
      </w:r>
      <w:r w:rsidR="00542C64">
        <w:t>them</w:t>
      </w:r>
      <w:r w:rsidR="002702EE">
        <w:t xml:space="preserve"> </w:t>
      </w:r>
      <w:r w:rsidR="000B4A83">
        <w:t xml:space="preserve">(Ephesians 3:20). </w:t>
      </w:r>
      <w:r w:rsidR="00542C64">
        <w:t>As they experienced the dramatic works of the Spirit, the chu</w:t>
      </w:r>
      <w:r w:rsidR="00170B8A">
        <w:t xml:space="preserve">rch could speak with personal </w:t>
      </w:r>
      <w:r w:rsidR="00542C64">
        <w:t xml:space="preserve">authority. </w:t>
      </w:r>
    </w:p>
    <w:p w14:paraId="3435E863" w14:textId="6A656C86" w:rsidR="008751C5" w:rsidRDefault="00AC1DDF">
      <w:r>
        <w:tab/>
        <w:t xml:space="preserve">A good place to see this </w:t>
      </w:r>
      <w:r w:rsidR="00542C64">
        <w:t xml:space="preserve">dynamic at work is in Acts 3,4. </w:t>
      </w:r>
      <w:r>
        <w:t>John and Peter are involved in the miracle of giving a lame man</w:t>
      </w:r>
      <w:r w:rsidR="00057D92">
        <w:t xml:space="preserve"> the ability to walk</w:t>
      </w:r>
      <w:r w:rsidR="000B4A83">
        <w:t xml:space="preserve">, </w:t>
      </w:r>
      <w:r w:rsidR="00542C64">
        <w:t>which awe</w:t>
      </w:r>
      <w:r w:rsidR="000B4A83">
        <w:t>s</w:t>
      </w:r>
      <w:r w:rsidR="00542C64">
        <w:t xml:space="preserve"> of the</w:t>
      </w:r>
      <w:r>
        <w:t xml:space="preserve"> community</w:t>
      </w:r>
      <w:r w:rsidR="00542C64">
        <w:t>. Peter let</w:t>
      </w:r>
      <w:r>
        <w:t xml:space="preserve"> them know it </w:t>
      </w:r>
      <w:r w:rsidR="00170B8A">
        <w:t>was</w:t>
      </w:r>
      <w:r>
        <w:t xml:space="preserve"> </w:t>
      </w:r>
      <w:r w:rsidR="000B4A83">
        <w:t xml:space="preserve">done </w:t>
      </w:r>
      <w:r>
        <w:t xml:space="preserve">by the </w:t>
      </w:r>
      <w:r w:rsidRPr="00DC292B">
        <w:rPr>
          <w:i/>
        </w:rPr>
        <w:t xml:space="preserve">power </w:t>
      </w:r>
      <w:r>
        <w:t>o</w:t>
      </w:r>
      <w:r w:rsidR="000B4A83">
        <w:t xml:space="preserve">f the Holy Spirit </w:t>
      </w:r>
      <w:r w:rsidR="00542C64">
        <w:t>(3:12)</w:t>
      </w:r>
      <w:r w:rsidR="008751C5">
        <w:t>. W</w:t>
      </w:r>
      <w:r w:rsidR="00542C64">
        <w:t>hen th</w:t>
      </w:r>
      <w:r w:rsidR="008751C5">
        <w:t xml:space="preserve">ey were told to be quiet about the miracle, the apostles </w:t>
      </w:r>
      <w:r w:rsidR="00DC292B">
        <w:t xml:space="preserve">simply said, “We cannot </w:t>
      </w:r>
      <w:r w:rsidR="00542C64">
        <w:t>help but speak of what we have seen and heard” (4:20). The result? 5000 people became believers (</w:t>
      </w:r>
      <w:r>
        <w:t xml:space="preserve">4:4). </w:t>
      </w:r>
      <w:r w:rsidR="00DC292B">
        <w:t xml:space="preserve">Furthermore, the early witnesses </w:t>
      </w:r>
      <w:r>
        <w:t xml:space="preserve">seemed to realize that their “witness” was only as strong as their experience with </w:t>
      </w:r>
      <w:r w:rsidR="00542C64">
        <w:t xml:space="preserve">great and mighty works of the Holy </w:t>
      </w:r>
      <w:r w:rsidR="00DC292B">
        <w:t>Spi</w:t>
      </w:r>
      <w:r w:rsidR="008751C5">
        <w:t>rit, so the church prayed that G</w:t>
      </w:r>
      <w:r w:rsidR="00DC292B">
        <w:t xml:space="preserve">od would continue to </w:t>
      </w:r>
      <w:r w:rsidR="008751C5">
        <w:t xml:space="preserve">do </w:t>
      </w:r>
      <w:r w:rsidR="000B4A83">
        <w:t xml:space="preserve">manifest His power </w:t>
      </w:r>
      <w:r w:rsidR="008751C5">
        <w:t>among them</w:t>
      </w:r>
      <w:r w:rsidR="00DC292B">
        <w:t xml:space="preserve"> (4:29-31). </w:t>
      </w:r>
    </w:p>
    <w:p w14:paraId="230B268D" w14:textId="77777777" w:rsidR="000B4A83" w:rsidRDefault="000B4A83" w:rsidP="008751C5">
      <w:pPr>
        <w:ind w:firstLine="720"/>
      </w:pPr>
    </w:p>
    <w:p w14:paraId="6DB9295C" w14:textId="3D9286AE" w:rsidR="00C103EE" w:rsidRDefault="000B4A83" w:rsidP="000B4A83">
      <w:pPr>
        <w:ind w:firstLine="720"/>
      </w:pPr>
      <w:r>
        <w:t>Today, t</w:t>
      </w:r>
      <w:r w:rsidR="00C103EE">
        <w:t xml:space="preserve">he Lord still </w:t>
      </w:r>
      <w:r w:rsidR="00542C64">
        <w:t>grow</w:t>
      </w:r>
      <w:r w:rsidR="00C103EE">
        <w:t>s</w:t>
      </w:r>
      <w:r w:rsidR="00542C64">
        <w:t xml:space="preserve"> the church by the pe</w:t>
      </w:r>
      <w:r w:rsidR="00C103EE">
        <w:t>rsonal witness of people</w:t>
      </w:r>
      <w:r w:rsidR="00057D92">
        <w:t xml:space="preserve"> His people</w:t>
      </w:r>
      <w:r w:rsidR="00C103EE">
        <w:t xml:space="preserve">.  </w:t>
      </w:r>
      <w:r w:rsidR="00DC292B">
        <w:t xml:space="preserve">When </w:t>
      </w:r>
      <w:r w:rsidR="00542C64">
        <w:t>Jesus told the disciples that</w:t>
      </w:r>
      <w:r w:rsidR="00170B8A">
        <w:t xml:space="preserve"> they would </w:t>
      </w:r>
      <w:r w:rsidR="00542C64">
        <w:t xml:space="preserve">be witnesses of his power from </w:t>
      </w:r>
      <w:r w:rsidR="00C103EE">
        <w:t>“</w:t>
      </w:r>
      <w:r w:rsidR="00542C64">
        <w:t xml:space="preserve">Jerusalem to Judea to Samaria to the </w:t>
      </w:r>
      <w:r w:rsidR="00C103EE">
        <w:t>end of the ea</w:t>
      </w:r>
      <w:r w:rsidR="00170B8A">
        <w:t>rth</w:t>
      </w:r>
      <w:r w:rsidR="00057D92">
        <w:t>,</w:t>
      </w:r>
      <w:r w:rsidR="00170B8A">
        <w:t>” (Acts 1:8</w:t>
      </w:r>
      <w:r w:rsidR="00DC292B">
        <w:t>) we must believe th</w:t>
      </w:r>
      <w:r w:rsidR="00057D92">
        <w:t>is promise to be for us as well</w:t>
      </w:r>
      <w:r w:rsidR="00DC292B">
        <w:t xml:space="preserve"> because the ends of the earth have not yet been rea</w:t>
      </w:r>
      <w:r w:rsidR="00057D92">
        <w:t xml:space="preserve">ched.  We are also </w:t>
      </w:r>
      <w:r w:rsidR="00DC292B">
        <w:t xml:space="preserve">witnesses of God’s power. </w:t>
      </w:r>
    </w:p>
    <w:p w14:paraId="1A91940E" w14:textId="27303D52" w:rsidR="00DC292B" w:rsidRDefault="00DC292B">
      <w:r>
        <w:tab/>
        <w:t xml:space="preserve">Mega points: </w:t>
      </w:r>
    </w:p>
    <w:p w14:paraId="27592522" w14:textId="14189315" w:rsidR="008751C5" w:rsidRDefault="008751C5" w:rsidP="008751C5">
      <w:pPr>
        <w:ind w:firstLine="720"/>
      </w:pPr>
      <w:r>
        <w:rPr>
          <w:b/>
        </w:rPr>
        <w:t>-</w:t>
      </w:r>
      <w:r w:rsidR="00DC292B" w:rsidRPr="00516DC2">
        <w:rPr>
          <w:b/>
        </w:rPr>
        <w:t>We are called to witness.</w:t>
      </w:r>
      <w:r w:rsidR="00DC292B">
        <w:t xml:space="preserve"> In other words we are called to have intimate knowledge of the</w:t>
      </w:r>
      <w:r>
        <w:t xml:space="preserve"> Lord Jesus and his power and simply </w:t>
      </w:r>
      <w:r w:rsidR="00C64D0B">
        <w:t>share what we know. And</w:t>
      </w:r>
      <w:r w:rsidR="000B4A83">
        <w:t>,</w:t>
      </w:r>
      <w:r w:rsidR="00C64D0B">
        <w:t xml:space="preserve"> we all know something</w:t>
      </w:r>
      <w:r w:rsidR="00516DC2">
        <w:t xml:space="preserve"> or we wouldn’t be here! You kn</w:t>
      </w:r>
      <w:r>
        <w:t>ow something about your calling</w:t>
      </w:r>
      <w:r w:rsidR="00516DC2">
        <w:t xml:space="preserve">, </w:t>
      </w:r>
      <w:r>
        <w:t xml:space="preserve">about </w:t>
      </w:r>
      <w:r w:rsidR="00516DC2">
        <w:t xml:space="preserve">what God has done in your life, </w:t>
      </w:r>
      <w:r>
        <w:t xml:space="preserve">about </w:t>
      </w:r>
      <w:r w:rsidR="00516DC2">
        <w:t>what God is doing in your life today. This is what you</w:t>
      </w:r>
      <w:r>
        <w:t xml:space="preserve"> have</w:t>
      </w:r>
      <w:r w:rsidR="00516DC2">
        <w:t xml:space="preserve"> witnessed. </w:t>
      </w:r>
      <w:r w:rsidR="00057D92">
        <w:t>Now b</w:t>
      </w:r>
      <w:r>
        <w:t xml:space="preserve">e prepared to speak about it </w:t>
      </w:r>
      <w:r w:rsidR="000B4A83">
        <w:t>(1 Peter 3:16).</w:t>
      </w:r>
    </w:p>
    <w:p w14:paraId="292D38E3" w14:textId="50B74CD3" w:rsidR="00FF6B9A" w:rsidRDefault="008751C5" w:rsidP="008751C5">
      <w:pPr>
        <w:ind w:firstLine="720"/>
      </w:pPr>
      <w:r>
        <w:t>-</w:t>
      </w:r>
      <w:r w:rsidR="00516DC2" w:rsidRPr="008751C5">
        <w:rPr>
          <w:b/>
        </w:rPr>
        <w:t>We a</w:t>
      </w:r>
      <w:r>
        <w:rPr>
          <w:b/>
        </w:rPr>
        <w:t xml:space="preserve">re called experience </w:t>
      </w:r>
      <w:r w:rsidR="00516DC2" w:rsidRPr="008751C5">
        <w:rPr>
          <w:b/>
        </w:rPr>
        <w:t>the Holy Spirit.</w:t>
      </w:r>
      <w:r w:rsidR="00516DC2">
        <w:t xml:space="preserve"> Jesus told the early disciples (and us) that we are to </w:t>
      </w:r>
      <w:r w:rsidR="00516DC2" w:rsidRPr="008751C5">
        <w:rPr>
          <w:b/>
          <w:i/>
        </w:rPr>
        <w:t xml:space="preserve">receive </w:t>
      </w:r>
      <w:r w:rsidR="00516DC2">
        <w:t xml:space="preserve">power. </w:t>
      </w:r>
      <w:r w:rsidR="000946A5">
        <w:t xml:space="preserve">Paul prays that the Ephesians </w:t>
      </w:r>
      <w:r w:rsidR="00C103EE">
        <w:t xml:space="preserve">would </w:t>
      </w:r>
      <w:r w:rsidR="00C103EE" w:rsidRPr="00D112D5">
        <w:rPr>
          <w:b/>
          <w:i/>
        </w:rPr>
        <w:t>know</w:t>
      </w:r>
      <w:r w:rsidR="00C103EE">
        <w:t xml:space="preserve"> t</w:t>
      </w:r>
      <w:r w:rsidR="00170B8A">
        <w:t xml:space="preserve">he power of the Holy Spirit (Ephesians 1:15-20 and </w:t>
      </w:r>
      <w:r w:rsidR="00516DC2">
        <w:t xml:space="preserve">3:14-21). </w:t>
      </w:r>
      <w:r w:rsidR="00170B8A">
        <w:t>John Piper, writes: “</w:t>
      </w:r>
      <w:r w:rsidR="00C103EE">
        <w:t xml:space="preserve"> </w:t>
      </w:r>
      <w:r w:rsidR="00170B8A">
        <w:t>When you read the New Testament honestly, you can’t help but get the impression of a big difference from a lot of contemporary Christian experience. For them the Holy Spirit was a fact of experience. For many Christians today it is a fact of doctrine…</w:t>
      </w:r>
      <w:proofErr w:type="gramStart"/>
      <w:r w:rsidR="00170B8A">
        <w:t>.It</w:t>
      </w:r>
      <w:proofErr w:type="gramEnd"/>
      <w:r w:rsidR="00170B8A">
        <w:t xml:space="preserve"> is easy to imagine a spiritual counselor saying to a new convert today,</w:t>
      </w:r>
      <w:r w:rsidR="00D112D5">
        <w:t xml:space="preserve"> ‘</w:t>
      </w:r>
      <w:r w:rsidR="00170B8A">
        <w:t>Don’t expect to notice any difference: just believe</w:t>
      </w:r>
      <w:r w:rsidR="00D112D5">
        <w:t xml:space="preserve"> you have received the Spirit.’ </w:t>
      </w:r>
      <w:r w:rsidR="00170B8A">
        <w:t>But that is far from what we see in the New Testament. The Pentecostals are right to</w:t>
      </w:r>
      <w:r w:rsidR="000B4A83">
        <w:tab/>
      </w:r>
    </w:p>
    <w:p w14:paraId="0798C997" w14:textId="46EC304F" w:rsidR="008751C5" w:rsidRDefault="008751C5" w:rsidP="00FF6B9A">
      <w:pPr>
        <w:ind w:left="2880" w:firstLine="720"/>
      </w:pPr>
      <w:r>
        <w:t>(</w:t>
      </w:r>
      <w:proofErr w:type="gramStart"/>
      <w:r>
        <w:t>over</w:t>
      </w:r>
      <w:proofErr w:type="gramEnd"/>
      <w:r>
        <w:t>)</w:t>
      </w:r>
    </w:p>
    <w:sectPr w:rsidR="008751C5" w:rsidSect="00820B50">
      <w:pgSz w:w="15840" w:h="12240" w:orient="landscape"/>
      <w:pgMar w:top="1800" w:right="1440" w:bottom="180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AC827" w14:textId="77777777" w:rsidR="000B4A83" w:rsidRDefault="000B4A83" w:rsidP="000946A5">
      <w:r>
        <w:separator/>
      </w:r>
    </w:p>
  </w:endnote>
  <w:endnote w:type="continuationSeparator" w:id="0">
    <w:p w14:paraId="1379FCA1" w14:textId="77777777" w:rsidR="000B4A83" w:rsidRDefault="000B4A83" w:rsidP="0009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F7D05" w14:textId="77777777" w:rsidR="000B4A83" w:rsidRDefault="000B4A83" w:rsidP="000946A5">
      <w:r>
        <w:separator/>
      </w:r>
    </w:p>
  </w:footnote>
  <w:footnote w:type="continuationSeparator" w:id="0">
    <w:p w14:paraId="3193FCDD" w14:textId="77777777" w:rsidR="000B4A83" w:rsidRDefault="000B4A83" w:rsidP="000946A5">
      <w:r>
        <w:continuationSeparator/>
      </w:r>
    </w:p>
  </w:footnote>
  <w:footnote w:id="1">
    <w:p w14:paraId="48ABD2F9" w14:textId="77777777" w:rsidR="000B4A83" w:rsidRDefault="000B4A83" w:rsidP="008751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b/>
          <w:i/>
        </w:rPr>
        <w:t>How to Receive the G</w:t>
      </w:r>
      <w:r w:rsidRPr="00170B8A">
        <w:rPr>
          <w:b/>
          <w:i/>
        </w:rPr>
        <w:t xml:space="preserve">ift of the Holy Spirit </w:t>
      </w:r>
      <w:r>
        <w:t>(4/29/84)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522BE"/>
    <w:multiLevelType w:val="hybridMultilevel"/>
    <w:tmpl w:val="2A767784"/>
    <w:lvl w:ilvl="0" w:tplc="1DAE02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50"/>
    <w:rsid w:val="00057D92"/>
    <w:rsid w:val="000946A5"/>
    <w:rsid w:val="000B4A83"/>
    <w:rsid w:val="00170B8A"/>
    <w:rsid w:val="002702EE"/>
    <w:rsid w:val="00291C83"/>
    <w:rsid w:val="002F0D7C"/>
    <w:rsid w:val="002F471D"/>
    <w:rsid w:val="00330456"/>
    <w:rsid w:val="00516DC2"/>
    <w:rsid w:val="00542C64"/>
    <w:rsid w:val="005A0277"/>
    <w:rsid w:val="006763FA"/>
    <w:rsid w:val="00747347"/>
    <w:rsid w:val="00820B50"/>
    <w:rsid w:val="00862A73"/>
    <w:rsid w:val="008751C5"/>
    <w:rsid w:val="00A62B63"/>
    <w:rsid w:val="00AB512D"/>
    <w:rsid w:val="00AC1DDF"/>
    <w:rsid w:val="00C103EE"/>
    <w:rsid w:val="00C64D0B"/>
    <w:rsid w:val="00C80602"/>
    <w:rsid w:val="00D112D5"/>
    <w:rsid w:val="00DC292B"/>
    <w:rsid w:val="00EE797F"/>
    <w:rsid w:val="00F111D5"/>
    <w:rsid w:val="00F64388"/>
    <w:rsid w:val="00F85CB8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E3F3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946A5"/>
  </w:style>
  <w:style w:type="character" w:customStyle="1" w:styleId="FootnoteTextChar">
    <w:name w:val="Footnote Text Char"/>
    <w:basedOn w:val="DefaultParagraphFont"/>
    <w:link w:val="FootnoteText"/>
    <w:uiPriority w:val="99"/>
    <w:rsid w:val="000946A5"/>
  </w:style>
  <w:style w:type="character" w:styleId="FootnoteReference">
    <w:name w:val="footnote reference"/>
    <w:basedOn w:val="DefaultParagraphFont"/>
    <w:uiPriority w:val="99"/>
    <w:unhideWhenUsed/>
    <w:rsid w:val="000946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6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946A5"/>
  </w:style>
  <w:style w:type="character" w:customStyle="1" w:styleId="FootnoteTextChar">
    <w:name w:val="Footnote Text Char"/>
    <w:basedOn w:val="DefaultParagraphFont"/>
    <w:link w:val="FootnoteText"/>
    <w:uiPriority w:val="99"/>
    <w:rsid w:val="000946A5"/>
  </w:style>
  <w:style w:type="character" w:styleId="FootnoteReference">
    <w:name w:val="footnote reference"/>
    <w:basedOn w:val="DefaultParagraphFont"/>
    <w:uiPriority w:val="99"/>
    <w:unhideWhenUsed/>
    <w:rsid w:val="000946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6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3522</Characters>
  <Application>Microsoft Macintosh Word</Application>
  <DocSecurity>0</DocSecurity>
  <Lines>29</Lines>
  <Paragraphs>8</Paragraphs>
  <ScaleCrop>false</ScaleCrop>
  <Company>Bay Point Christian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Cave</dc:creator>
  <cp:keywords/>
  <dc:description/>
  <cp:lastModifiedBy>Julian Cave</cp:lastModifiedBy>
  <cp:revision>2</cp:revision>
  <cp:lastPrinted>2015-01-31T18:47:00Z</cp:lastPrinted>
  <dcterms:created xsi:type="dcterms:W3CDTF">2015-02-07T13:48:00Z</dcterms:created>
  <dcterms:modified xsi:type="dcterms:W3CDTF">2015-02-07T13:48:00Z</dcterms:modified>
</cp:coreProperties>
</file>