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49" w:rsidRPr="006E6DBA" w:rsidRDefault="003A5A49">
      <w:pPr>
        <w:rPr>
          <w:b/>
        </w:rPr>
      </w:pPr>
      <w:r w:rsidRPr="006E6DBA">
        <w:rPr>
          <w:sz w:val="32"/>
          <w:szCs w:val="32"/>
          <w:u w:val="single"/>
        </w:rPr>
        <w:t>Some further thoughts</w:t>
      </w:r>
      <w:r>
        <w:t xml:space="preserve"> on Naomi, Ruth, and God’s care for His people, in the midst of trying times . . . </w:t>
      </w:r>
    </w:p>
    <w:p w:rsidR="008B4EB3" w:rsidRDefault="008B4EB3"/>
    <w:p w:rsidR="003A5A49" w:rsidRDefault="003A5A49">
      <w:r>
        <w:t xml:space="preserve">The book of Ruth begins in the midst of tremendous upheaval in society.  Everything seems up for grabs.  Even the closing line of </w:t>
      </w:r>
      <w:r w:rsidR="008B4EB3">
        <w:t xml:space="preserve">the Book of </w:t>
      </w:r>
      <w:r>
        <w:t xml:space="preserve">Judges sums it up perfectly, </w:t>
      </w:r>
      <w:r w:rsidRPr="008B4EB3">
        <w:rPr>
          <w:i/>
        </w:rPr>
        <w:t>“everyone did what was right in their own eyes.”</w:t>
      </w:r>
      <w:r>
        <w:t xml:space="preserve">  </w:t>
      </w:r>
      <w:r w:rsidR="008B4EB3">
        <w:t>That’s</w:t>
      </w:r>
      <w:r>
        <w:t xml:space="preserve"> simply the dominant worldview of today’s relativism presented in Old Testament </w:t>
      </w:r>
      <w:r w:rsidR="00334810">
        <w:t>times</w:t>
      </w:r>
      <w:r>
        <w:t xml:space="preserve">.  </w:t>
      </w:r>
      <w:r w:rsidR="008B4EB3">
        <w:t>Not</w:t>
      </w:r>
      <w:r w:rsidR="00334810">
        <w:t xml:space="preserve"> much has changed in 3000 years.</w:t>
      </w:r>
      <w:r w:rsidR="008B4EB3">
        <w:t xml:space="preserve">  </w:t>
      </w:r>
      <w:r>
        <w:t xml:space="preserve">In the midst of immorality, political corruption, violence, lawlessness, and </w:t>
      </w:r>
      <w:r w:rsidR="008B4EB3">
        <w:t>terror, many turn away from God.  Yet a</w:t>
      </w:r>
      <w:r>
        <w:t xml:space="preserve">mongst these tragic </w:t>
      </w:r>
      <w:r w:rsidR="00334810">
        <w:t>circumstances</w:t>
      </w:r>
      <w:r w:rsidR="008B4EB3">
        <w:t xml:space="preserve"> God weaves together a “love story.” </w:t>
      </w:r>
      <w:proofErr w:type="spellStart"/>
      <w:proofErr w:type="gramStart"/>
      <w:r w:rsidR="008B4EB3">
        <w:t>Its</w:t>
      </w:r>
      <w:proofErr w:type="spellEnd"/>
      <w:proofErr w:type="gramEnd"/>
      <w:r w:rsidR="008B4EB3">
        <w:t xml:space="preserve"> a story of hope, faith and vision for </w:t>
      </w:r>
      <w:r w:rsidR="00334810">
        <w:t>how</w:t>
      </w:r>
      <w:r w:rsidR="008B4EB3">
        <w:t xml:space="preserve"> He </w:t>
      </w:r>
      <w:r w:rsidR="00334810">
        <w:t xml:space="preserve">will </w:t>
      </w:r>
      <w:r w:rsidR="008B4EB3">
        <w:t>bring Himself the ultimate glory, and our greatest good.</w:t>
      </w:r>
    </w:p>
    <w:p w:rsidR="008B4EB3" w:rsidRDefault="008B4EB3"/>
    <w:p w:rsidR="006E6DBA" w:rsidRDefault="008B4EB3">
      <w:r>
        <w:t xml:space="preserve">Let’s review </w:t>
      </w:r>
      <w:r w:rsidRPr="008B4EB3">
        <w:rPr>
          <w:u w:val="single"/>
        </w:rPr>
        <w:t>the great grand purposes of God</w:t>
      </w:r>
      <w:r>
        <w:t xml:space="preserve"> as He’s revealed them to us in </w:t>
      </w:r>
      <w:r w:rsidR="00334810">
        <w:t>Scripture</w:t>
      </w:r>
      <w:r>
        <w:t xml:space="preserve">: </w:t>
      </w:r>
    </w:p>
    <w:p w:rsidR="008B4EB3" w:rsidRDefault="008B4EB3">
      <w:r w:rsidRPr="008B4EB3">
        <w:rPr>
          <w:b/>
        </w:rPr>
        <w:t>1)</w:t>
      </w:r>
      <w:r>
        <w:t xml:space="preserve"> To Exalt His Name to the Highest Place</w:t>
      </w:r>
    </w:p>
    <w:p w:rsidR="006E6DBA" w:rsidRDefault="008B4EB3">
      <w:r w:rsidRPr="008B4EB3">
        <w:rPr>
          <w:b/>
        </w:rPr>
        <w:t>2)</w:t>
      </w:r>
      <w:r w:rsidR="006E6DBA">
        <w:t xml:space="preserve"> </w:t>
      </w:r>
      <w:r w:rsidR="00334810">
        <w:t>To lay low the P</w:t>
      </w:r>
      <w:r>
        <w:t>ride of man</w:t>
      </w:r>
    </w:p>
    <w:p w:rsidR="008B4EB3" w:rsidRDefault="008B4EB3">
      <w:r w:rsidRPr="008B4EB3">
        <w:rPr>
          <w:b/>
        </w:rPr>
        <w:t>3)</w:t>
      </w:r>
      <w:r>
        <w:t xml:space="preserve"> To Red</w:t>
      </w:r>
      <w:r w:rsidR="006E6DBA">
        <w:t xml:space="preserve">eem His Own People to Himself.  </w:t>
      </w:r>
      <w:r>
        <w:t xml:space="preserve">In the Book of Ruth, we see these themes, especially the theme of Redemption.  The other guiding principle in reading an Old Testament story like Ruth comes from asking this key question, </w:t>
      </w:r>
      <w:r w:rsidRPr="0078489E">
        <w:rPr>
          <w:i/>
        </w:rPr>
        <w:t>“Where is Jesus?  How does this story point to Jesus??”</w:t>
      </w:r>
      <w:r>
        <w:t xml:space="preserve">  </w:t>
      </w:r>
      <w:r w:rsidR="0078489E">
        <w:t xml:space="preserve">Obviously we know Jesus isn’t even born until the New Testament times, some 1300 years </w:t>
      </w:r>
      <w:r w:rsidR="00334810">
        <w:t>after Ruth</w:t>
      </w:r>
      <w:r w:rsidR="0078489E">
        <w:t xml:space="preserve">.  Still, within this story, Jesus is clearly foreshadowed.  Can you </w:t>
      </w:r>
      <w:r w:rsidR="00334810">
        <w:t>discover</w:t>
      </w:r>
      <w:r w:rsidR="0078489E">
        <w:t xml:space="preserve"> out how??</w:t>
      </w:r>
    </w:p>
    <w:p w:rsidR="0078489E" w:rsidRDefault="0078489E"/>
    <w:p w:rsidR="0078489E" w:rsidRDefault="0078489E">
      <w:r>
        <w:t>Some of the “mess” of our lives comes to us</w:t>
      </w:r>
      <w:r w:rsidR="00334810">
        <w:t xml:space="preserve"> because of forces/</w:t>
      </w:r>
      <w:r>
        <w:t xml:space="preserve"> events beyond our control.  Bethlehem faced a severe famine, either by lack of rain, or enemy armies.  </w:t>
      </w:r>
      <w:r w:rsidRPr="00334810">
        <w:rPr>
          <w:u w:val="single"/>
        </w:rPr>
        <w:t>Is God in control of</w:t>
      </w:r>
      <w:r w:rsidR="00334810" w:rsidRPr="00334810">
        <w:rPr>
          <w:u w:val="single"/>
        </w:rPr>
        <w:t xml:space="preserve"> even</w:t>
      </w:r>
      <w:r w:rsidRPr="00334810">
        <w:rPr>
          <w:u w:val="single"/>
        </w:rPr>
        <w:t xml:space="preserve"> those events, natural disasters that hurt many?</w:t>
      </w:r>
      <w:r>
        <w:t xml:space="preserve">  </w:t>
      </w:r>
      <w:r w:rsidRPr="00334810">
        <w:rPr>
          <w:u w:val="single"/>
        </w:rPr>
        <w:t>How is He working these events in my life to His glory, and my good?</w:t>
      </w:r>
    </w:p>
    <w:p w:rsidR="0078489E" w:rsidRDefault="0078489E"/>
    <w:p w:rsidR="0078489E" w:rsidRDefault="0078489E">
      <w:r>
        <w:t xml:space="preserve">Other “messes” we make for ourselves –our sins, our foolish decisions and choices.  As much as we don’t want to admit to it, </w:t>
      </w:r>
      <w:r w:rsidR="00334810">
        <w:t xml:space="preserve">want to </w:t>
      </w:r>
      <w:r>
        <w:t xml:space="preserve">blame someone else, many times the reason we’re suffering </w:t>
      </w:r>
      <w:r>
        <w:lastRenderedPageBreak/>
        <w:t xml:space="preserve">is because of bad choices and behaviors.  </w:t>
      </w:r>
      <w:proofErr w:type="spellStart"/>
      <w:r>
        <w:t>Elimelech</w:t>
      </w:r>
      <w:proofErr w:type="spellEnd"/>
      <w:r>
        <w:t xml:space="preserve"> chose to move his family from Bethlehem to Moab.  I can only imagine how desperate </w:t>
      </w:r>
      <w:r w:rsidR="00A658A5">
        <w:t>I</w:t>
      </w:r>
      <w:r>
        <w:t xml:space="preserve"> </w:t>
      </w:r>
      <w:r w:rsidR="00A658A5">
        <w:t>would</w:t>
      </w:r>
      <w:r>
        <w:t xml:space="preserve"> feel if </w:t>
      </w:r>
      <w:r w:rsidR="00A658A5">
        <w:t>I’m</w:t>
      </w:r>
      <w:r>
        <w:t xml:space="preserve"> starving, and </w:t>
      </w:r>
      <w:r w:rsidR="00A658A5">
        <w:t xml:space="preserve">it </w:t>
      </w:r>
      <w:r>
        <w:t xml:space="preserve">seems like God isn’t providing for </w:t>
      </w:r>
      <w:r w:rsidR="00A658A5">
        <w:t>my</w:t>
      </w:r>
      <w:r>
        <w:t xml:space="preserve"> family.  Is this a wise move?  </w:t>
      </w:r>
      <w:r w:rsidR="00A658A5">
        <w:t>I</w:t>
      </w:r>
      <w:r w:rsidR="009825CE">
        <w:t xml:space="preserve">s it a compromise of his faith?  </w:t>
      </w:r>
      <w:r w:rsidR="009825CE" w:rsidRPr="00A658A5">
        <w:rPr>
          <w:u w:val="single"/>
        </w:rPr>
        <w:t>How could one bad choice multiply out to h</w:t>
      </w:r>
      <w:r w:rsidR="00A658A5">
        <w:rPr>
          <w:u w:val="single"/>
        </w:rPr>
        <w:t xml:space="preserve">urt many others in your family, </w:t>
      </w:r>
      <w:r w:rsidR="009825CE" w:rsidRPr="00A658A5">
        <w:rPr>
          <w:u w:val="single"/>
        </w:rPr>
        <w:t xml:space="preserve">your friends, </w:t>
      </w:r>
      <w:r w:rsidR="00A658A5">
        <w:rPr>
          <w:u w:val="single"/>
        </w:rPr>
        <w:t xml:space="preserve">community </w:t>
      </w:r>
      <w:r w:rsidR="009825CE" w:rsidRPr="00A658A5">
        <w:rPr>
          <w:u w:val="single"/>
        </w:rPr>
        <w:t>and your church?</w:t>
      </w:r>
      <w:r w:rsidR="007D47C5">
        <w:t xml:space="preserve">  Praying through that question prior to a rash decision could make a huge difference in the lives of many around you.</w:t>
      </w:r>
    </w:p>
    <w:p w:rsidR="007D47C5" w:rsidRDefault="007D47C5"/>
    <w:p w:rsidR="007D47C5" w:rsidRDefault="007D47C5">
      <w:r>
        <w:t xml:space="preserve">But God’s plan is not thwarted.  </w:t>
      </w:r>
      <w:r w:rsidR="005F25B2">
        <w:t xml:space="preserve">He will gain His glory and </w:t>
      </w:r>
      <w:r w:rsidR="00A658A5">
        <w:t>accomplish</w:t>
      </w:r>
      <w:r w:rsidR="005F25B2">
        <w:t xml:space="preserve"> His redemptive plan despite my foolish mistakes, even my sins of disobedience.  Consequences are tough though. </w:t>
      </w:r>
      <w:r w:rsidR="00A658A5">
        <w:t xml:space="preserve"> </w:t>
      </w:r>
      <w:proofErr w:type="spellStart"/>
      <w:r w:rsidR="00A658A5">
        <w:t>Elimelech</w:t>
      </w:r>
      <w:proofErr w:type="spellEnd"/>
      <w:r w:rsidR="00A658A5">
        <w:t xml:space="preserve"> and his two sons die</w:t>
      </w:r>
      <w:r w:rsidR="005F25B2">
        <w:t xml:space="preserve"> in Moab.  Naomi is left “holding the bag” so to say, with deep grief contributing to her resentment, and bitterness, inner strife, and further sorrow.</w:t>
      </w:r>
    </w:p>
    <w:p w:rsidR="005F25B2" w:rsidRDefault="005F25B2"/>
    <w:p w:rsidR="003B50B9" w:rsidRDefault="005F25B2">
      <w:r>
        <w:t xml:space="preserve">Weeds are everywhere.  The little ones seem harmless, but left alone and unattended, they grow </w:t>
      </w:r>
      <w:r w:rsidR="00E87EAD">
        <w:t xml:space="preserve">and cause further trouble -- </w:t>
      </w:r>
      <w:r>
        <w:t>an ugly sight to see, and a ruined lawn as well.  Weeds creep into our lives too.  Weeds of anger, rooted deep in the soil of unmet expectations can cause a huge amount of trouble, even affecting others around us.  Resentment, usually an inner, repressed feeling of disappointment</w:t>
      </w:r>
      <w:r w:rsidR="000B3996">
        <w:t xml:space="preserve"> </w:t>
      </w:r>
      <w:r w:rsidR="00A658A5">
        <w:t>with</w:t>
      </w:r>
      <w:r w:rsidR="000B3996">
        <w:t xml:space="preserve"> someone else, can quickly morph into bitterness.  </w:t>
      </w:r>
      <w:r w:rsidR="000B3996" w:rsidRPr="003B50B9">
        <w:rPr>
          <w:b/>
          <w:i/>
        </w:rPr>
        <w:t>Hebrews 12:15</w:t>
      </w:r>
      <w:r w:rsidR="000B3996">
        <w:t xml:space="preserve"> commands</w:t>
      </w:r>
      <w:r w:rsidR="00A658A5">
        <w:t xml:space="preserve"> this:</w:t>
      </w:r>
      <w:r w:rsidR="000B3996">
        <w:t xml:space="preserve"> </w:t>
      </w:r>
      <w:r w:rsidR="000B3996" w:rsidRPr="00E87EAD">
        <w:rPr>
          <w:i/>
        </w:rPr>
        <w:t>“see to it that . . . no root of bitterness springs up and causes trouble, and by it many become defiled.”</w:t>
      </w:r>
      <w:r w:rsidR="003B50B9">
        <w:t xml:space="preserve">  You may feel totally justified in how you feel.  People have hurt you, let you down.  It may even seem that God has let you down.  </w:t>
      </w:r>
      <w:r w:rsidR="00A658A5">
        <w:t>Still, h</w:t>
      </w:r>
      <w:r w:rsidR="003B50B9">
        <w:t xml:space="preserve">ow do you “nip that weed </w:t>
      </w:r>
      <w:r w:rsidR="00A658A5">
        <w:t xml:space="preserve">of bitterness </w:t>
      </w:r>
      <w:r w:rsidR="003B50B9">
        <w:t>in the bud?”</w:t>
      </w:r>
    </w:p>
    <w:p w:rsidR="003B50B9" w:rsidRDefault="003B50B9" w:rsidP="003B50B9">
      <w:pPr>
        <w:pStyle w:val="ListParagraph"/>
        <w:numPr>
          <w:ilvl w:val="0"/>
          <w:numId w:val="1"/>
        </w:numPr>
      </w:pPr>
      <w:r>
        <w:t>Acknowledge that God is in control of this event, these emotions.  He knows and sees all that’s happened and will deal with it in His perfect justice – at the cross, or at the judgment seat; all wrongs will be righted.</w:t>
      </w:r>
    </w:p>
    <w:p w:rsidR="003B50B9" w:rsidRPr="003B50B9" w:rsidRDefault="003B50B9" w:rsidP="003B50B9">
      <w:pPr>
        <w:pStyle w:val="ListParagraph"/>
        <w:numPr>
          <w:ilvl w:val="0"/>
          <w:numId w:val="1"/>
        </w:numPr>
        <w:rPr>
          <w:i/>
        </w:rPr>
      </w:pPr>
      <w:r>
        <w:t xml:space="preserve">Pray for a heart </w:t>
      </w:r>
      <w:r w:rsidR="00A658A5">
        <w:t>to</w:t>
      </w:r>
      <w:r>
        <w:t xml:space="preserve"> love your transgressor (the person who did this to you).  </w:t>
      </w:r>
      <w:r w:rsidRPr="003B50B9">
        <w:rPr>
          <w:i/>
        </w:rPr>
        <w:t>“Overcome evil with good”</w:t>
      </w:r>
      <w:r>
        <w:t xml:space="preserve"> </w:t>
      </w:r>
      <w:r w:rsidRPr="003B50B9">
        <w:rPr>
          <w:b/>
          <w:i/>
        </w:rPr>
        <w:t>Romans 12:21</w:t>
      </w:r>
      <w:r w:rsidRPr="003B50B9">
        <w:rPr>
          <w:i/>
        </w:rPr>
        <w:t>.</w:t>
      </w:r>
    </w:p>
    <w:p w:rsidR="00C21BCA" w:rsidRPr="006E6DBA" w:rsidRDefault="003B50B9" w:rsidP="006E6DBA">
      <w:pPr>
        <w:pStyle w:val="ListParagraph"/>
        <w:numPr>
          <w:ilvl w:val="0"/>
          <w:numId w:val="1"/>
        </w:numPr>
        <w:rPr>
          <w:i/>
        </w:rPr>
      </w:pPr>
      <w:r w:rsidRPr="003B50B9">
        <w:rPr>
          <w:i/>
        </w:rPr>
        <w:lastRenderedPageBreak/>
        <w:t>“Forgive as the Lord has forgiven you”</w:t>
      </w:r>
      <w:r>
        <w:rPr>
          <w:i/>
        </w:rPr>
        <w:t xml:space="preserve"> </w:t>
      </w:r>
      <w:r w:rsidRPr="003B50B9">
        <w:rPr>
          <w:b/>
          <w:i/>
        </w:rPr>
        <w:t>Col 3:13</w:t>
      </w:r>
      <w:r>
        <w:t xml:space="preserve"> Nipping </w:t>
      </w:r>
      <w:r w:rsidR="00C21BCA">
        <w:t xml:space="preserve">your </w:t>
      </w:r>
      <w:r>
        <w:t>bitterness in the bud starts with your realization that my sin</w:t>
      </w:r>
      <w:r w:rsidR="00D60E22">
        <w:t>,</w:t>
      </w:r>
      <w:r>
        <w:t xml:space="preserve"> forgiven </w:t>
      </w:r>
      <w:r w:rsidR="00A658A5">
        <w:t>by Jesus’ death</w:t>
      </w:r>
      <w:r w:rsidR="00D60E22">
        <w:t xml:space="preserve">, </w:t>
      </w:r>
      <w:r>
        <w:t xml:space="preserve"> is greater than any sin anyone</w:t>
      </w:r>
      <w:r w:rsidR="00A658A5">
        <w:t xml:space="preserve"> could ever do</w:t>
      </w:r>
      <w:r>
        <w:t xml:space="preserve"> to me</w:t>
      </w:r>
    </w:p>
    <w:p w:rsidR="006E6DBA" w:rsidRPr="006E6DBA" w:rsidRDefault="006E6DBA" w:rsidP="006E6DBA">
      <w:pPr>
        <w:pStyle w:val="ListParagraph"/>
        <w:rPr>
          <w:i/>
        </w:rPr>
      </w:pPr>
    </w:p>
    <w:p w:rsidR="00393C4D" w:rsidRDefault="00EB231F" w:rsidP="006E6DBA">
      <w:r>
        <w:t xml:space="preserve">Ruth (and </w:t>
      </w:r>
      <w:proofErr w:type="spellStart"/>
      <w:r>
        <w:t>Orpah</w:t>
      </w:r>
      <w:proofErr w:type="spellEnd"/>
      <w:r>
        <w:t xml:space="preserve">) </w:t>
      </w:r>
      <w:proofErr w:type="gramStart"/>
      <w:r>
        <w:t>have</w:t>
      </w:r>
      <w:proofErr w:type="gramEnd"/>
      <w:r>
        <w:t xml:space="preserve"> a decisive conversation with Naomi in v6-18.  </w:t>
      </w:r>
      <w:proofErr w:type="gramStart"/>
      <w:r>
        <w:t>Its</w:t>
      </w:r>
      <w:proofErr w:type="gramEnd"/>
      <w:r>
        <w:t xml:space="preserve"> oozing with lot</w:t>
      </w:r>
      <w:r w:rsidR="00FE0577">
        <w:t>s</w:t>
      </w:r>
      <w:r>
        <w:t xml:space="preserve"> of emotion.  Naomi’s logic is perfect, spot-on --“Why go with me?  It’s a path to destruction, shame, and uncertainty – I surely can’t provide you with a husband, much less assurance of a meager meal.”</w:t>
      </w:r>
      <w:r w:rsidR="0052695F">
        <w:t xml:space="preserve">  Yet </w:t>
      </w:r>
      <w:r>
        <w:t>Ruth</w:t>
      </w:r>
      <w:r w:rsidR="0052695F">
        <w:t>’s</w:t>
      </w:r>
      <w:r>
        <w:t xml:space="preserve"> faith is new, fresh, resilient – apparently based on how she saw Naomi handle rough times. </w:t>
      </w:r>
      <w:r w:rsidR="00393C4D">
        <w:t xml:space="preserve">Ruth’s ready to set off into the uncertain unknown because YHWH (God) has changed her so radically that to go back to her former land and people would be turning her back on God.  </w:t>
      </w:r>
    </w:p>
    <w:p w:rsidR="00393C4D" w:rsidRDefault="00393C4D" w:rsidP="0052695F">
      <w:pPr>
        <w:ind w:left="360"/>
      </w:pPr>
    </w:p>
    <w:p w:rsidR="0052695F" w:rsidRDefault="00EB231F" w:rsidP="006E6DBA">
      <w:r w:rsidRPr="0052695F">
        <w:rPr>
          <w:u w:val="single"/>
        </w:rPr>
        <w:t>Could it be your best witness is how you deal with disappointments, fears, and sorrow?</w:t>
      </w:r>
      <w:r>
        <w:t xml:space="preserve">  </w:t>
      </w:r>
    </w:p>
    <w:p w:rsidR="00C048B3" w:rsidRDefault="00EB231F" w:rsidP="006E6DBA">
      <w:r>
        <w:t xml:space="preserve">Naomi, though bitter and hopeless at this point, does not deny God’s existence.  </w:t>
      </w:r>
      <w:r w:rsidR="00C048B3">
        <w:t>She’s a wonderful testimony of God using events beyond our control to win others to Him</w:t>
      </w:r>
      <w:r w:rsidR="00C43335">
        <w:t>self</w:t>
      </w:r>
      <w:r w:rsidR="00C048B3">
        <w:t xml:space="preserve"> and </w:t>
      </w:r>
      <w:r w:rsidR="00323673">
        <w:t>gain</w:t>
      </w:r>
      <w:r w:rsidR="00C048B3">
        <w:t xml:space="preserve"> Him</w:t>
      </w:r>
      <w:r w:rsidR="00323673">
        <w:t xml:space="preserve"> great</w:t>
      </w:r>
      <w:r w:rsidR="00C048B3">
        <w:t xml:space="preserve"> glory.  </w:t>
      </w:r>
      <w:r w:rsidR="00323673">
        <w:t>Naomi</w:t>
      </w:r>
      <w:r w:rsidR="00C048B3">
        <w:t xml:space="preserve"> calls Him “the Almighty, </w:t>
      </w:r>
      <w:r w:rsidR="00C048B3" w:rsidRPr="000065CC">
        <w:rPr>
          <w:i/>
        </w:rPr>
        <w:t xml:space="preserve">El </w:t>
      </w:r>
      <w:proofErr w:type="spellStart"/>
      <w:r w:rsidR="00C048B3" w:rsidRPr="000065CC">
        <w:rPr>
          <w:i/>
        </w:rPr>
        <w:t>Shaddai</w:t>
      </w:r>
      <w:proofErr w:type="spellEnd"/>
      <w:r w:rsidR="00C048B3">
        <w:t xml:space="preserve">.”  She calls herself </w:t>
      </w:r>
      <w:r w:rsidR="00C048B3" w:rsidRPr="000065CC">
        <w:rPr>
          <w:i/>
        </w:rPr>
        <w:t>Mara</w:t>
      </w:r>
      <w:r w:rsidR="00C048B3">
        <w:t xml:space="preserve">, </w:t>
      </w:r>
      <w:r w:rsidR="00323673">
        <w:t>“</w:t>
      </w:r>
      <w:r w:rsidR="00C048B3">
        <w:t>bitter.</w:t>
      </w:r>
      <w:r w:rsidR="00323673">
        <w:t>”</w:t>
      </w:r>
      <w:r w:rsidR="00C048B3">
        <w:t xml:space="preserve">  Yet God isn’t through with Naomi yet.  Its barley harvesting </w:t>
      </w:r>
      <w:proofErr w:type="gramStart"/>
      <w:r w:rsidR="00C048B3">
        <w:t>time,</w:t>
      </w:r>
      <w:proofErr w:type="gramEnd"/>
      <w:r w:rsidR="00C048B3">
        <w:t xml:space="preserve"> and the great God Almighty has a plan to bring Himself </w:t>
      </w:r>
      <w:r w:rsidR="00323673">
        <w:t xml:space="preserve">further </w:t>
      </w:r>
      <w:r w:rsidR="00C048B3">
        <w:t xml:space="preserve">glory and redeem His people. </w:t>
      </w:r>
      <w:proofErr w:type="spellStart"/>
      <w:proofErr w:type="gramStart"/>
      <w:r w:rsidR="00323673">
        <w:t>Its</w:t>
      </w:r>
      <w:proofErr w:type="spellEnd"/>
      <w:proofErr w:type="gramEnd"/>
      <w:r w:rsidR="00323673">
        <w:t xml:space="preserve"> </w:t>
      </w:r>
      <w:r w:rsidR="00C048B3">
        <w:t xml:space="preserve">going to play out in the next few chapters.  </w:t>
      </w:r>
      <w:proofErr w:type="gramStart"/>
      <w:r w:rsidR="00323673">
        <w:t>Stay tuned, and bring</w:t>
      </w:r>
      <w:proofErr w:type="gramEnd"/>
      <w:r w:rsidR="00323673">
        <w:t xml:space="preserve"> a friend; </w:t>
      </w:r>
      <w:r w:rsidR="00C048B3">
        <w:t>you won’t want to miss it!</w:t>
      </w:r>
    </w:p>
    <w:p w:rsidR="00323673" w:rsidRDefault="00323673" w:rsidP="00C048B3">
      <w:pPr>
        <w:ind w:left="360"/>
      </w:pPr>
    </w:p>
    <w:p w:rsidR="00323673" w:rsidRDefault="00323673" w:rsidP="00C048B3">
      <w:pPr>
        <w:ind w:left="360"/>
      </w:pPr>
      <w:r>
        <w:t>Grace and Love to you,</w:t>
      </w:r>
    </w:p>
    <w:p w:rsidR="00323673" w:rsidRDefault="00323673" w:rsidP="00C048B3">
      <w:pPr>
        <w:ind w:left="360"/>
      </w:pPr>
    </w:p>
    <w:p w:rsidR="00786FDF" w:rsidRDefault="00786FDF" w:rsidP="00C048B3">
      <w:pPr>
        <w:ind w:left="360"/>
      </w:pPr>
    </w:p>
    <w:p w:rsidR="00323673" w:rsidRPr="00954198" w:rsidRDefault="00323673" w:rsidP="00C048B3">
      <w:pPr>
        <w:ind w:left="360"/>
        <w:rPr>
          <w:rFonts w:ascii="Forte" w:hAnsi="Forte"/>
        </w:rPr>
      </w:pPr>
      <w:r w:rsidRPr="00954198">
        <w:rPr>
          <w:rFonts w:ascii="Forte" w:hAnsi="Forte"/>
        </w:rPr>
        <w:t>Pastor Randall</w:t>
      </w:r>
    </w:p>
    <w:p w:rsidR="00C048B3" w:rsidRDefault="00C048B3" w:rsidP="0052695F">
      <w:pPr>
        <w:ind w:left="360"/>
      </w:pPr>
    </w:p>
    <w:p w:rsidR="006E6DBA" w:rsidRDefault="006E6DBA" w:rsidP="0052695F">
      <w:pPr>
        <w:ind w:left="360"/>
      </w:pPr>
    </w:p>
    <w:p w:rsidR="006E6DBA" w:rsidRDefault="006E6DBA" w:rsidP="0052695F">
      <w:pPr>
        <w:ind w:left="360"/>
      </w:pPr>
    </w:p>
    <w:p w:rsidR="006E6DBA" w:rsidRDefault="006E6DBA" w:rsidP="0052695F">
      <w:pPr>
        <w:ind w:left="360"/>
      </w:pPr>
    </w:p>
    <w:p w:rsidR="006E6DBA" w:rsidRDefault="006E6DBA" w:rsidP="0052695F">
      <w:pPr>
        <w:ind w:left="360"/>
      </w:pPr>
    </w:p>
    <w:p w:rsidR="006E6DBA" w:rsidRPr="006E6DBA" w:rsidRDefault="006E6DBA" w:rsidP="006E6DBA">
      <w:pPr>
        <w:rPr>
          <w:b/>
          <w:sz w:val="32"/>
          <w:szCs w:val="32"/>
        </w:rPr>
      </w:pPr>
      <w:bookmarkStart w:id="0" w:name="_GoBack"/>
      <w:bookmarkEnd w:id="0"/>
      <w:r w:rsidRPr="006E6DBA">
        <w:rPr>
          <w:b/>
          <w:sz w:val="32"/>
          <w:szCs w:val="32"/>
        </w:rPr>
        <w:lastRenderedPageBreak/>
        <w:t>F</w:t>
      </w:r>
      <w:r w:rsidR="00F523D3">
        <w:rPr>
          <w:b/>
          <w:sz w:val="32"/>
          <w:szCs w:val="32"/>
        </w:rPr>
        <w:t xml:space="preserve">ollowing God into </w:t>
      </w:r>
      <w:r w:rsidRPr="006E6DBA">
        <w:rPr>
          <w:b/>
          <w:sz w:val="32"/>
          <w:szCs w:val="32"/>
        </w:rPr>
        <w:t>Uncertainty</w:t>
      </w:r>
    </w:p>
    <w:p w:rsidR="006E6DBA" w:rsidRDefault="006E6DBA" w:rsidP="006E6DBA">
      <w:pPr>
        <w:ind w:left="360"/>
      </w:pPr>
      <w:r w:rsidRPr="00C712B0">
        <w:rPr>
          <w:b/>
        </w:rPr>
        <w:t xml:space="preserve">Ruth series intro; </w:t>
      </w:r>
      <w:r>
        <w:rPr>
          <w:b/>
        </w:rPr>
        <w:t xml:space="preserve">Chap. </w:t>
      </w:r>
      <w:r w:rsidRPr="00C712B0">
        <w:rPr>
          <w:b/>
        </w:rPr>
        <w:t>1</w:t>
      </w:r>
      <w:r>
        <w:rPr>
          <w:b/>
        </w:rPr>
        <w:t xml:space="preserve">      Bay Point Church 5/10/15</w:t>
      </w:r>
    </w:p>
    <w:p w:rsidR="00EB231F" w:rsidRPr="006E6DBA" w:rsidRDefault="006E6DBA" w:rsidP="00C21BCA">
      <w:pPr>
        <w:ind w:left="360"/>
        <w:rPr>
          <w:u w:val="single"/>
        </w:rPr>
      </w:pPr>
      <w:r w:rsidRPr="006E6DBA">
        <w:rPr>
          <w:u w:val="single"/>
        </w:rPr>
        <w:t>Sermon notes</w:t>
      </w:r>
    </w:p>
    <w:p w:rsidR="005F25B2" w:rsidRDefault="005F25B2"/>
    <w:p w:rsidR="005F25B2" w:rsidRPr="003A5A49" w:rsidRDefault="005F25B2"/>
    <w:sectPr w:rsidR="005F25B2" w:rsidRPr="003A5A49" w:rsidSect="003A5A49">
      <w:pgSz w:w="15840" w:h="12240" w:orient="landscape"/>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2142"/>
    <w:multiLevelType w:val="hybridMultilevel"/>
    <w:tmpl w:val="51CC8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9"/>
    <w:rsid w:val="000065CC"/>
    <w:rsid w:val="000B3996"/>
    <w:rsid w:val="000D7A3E"/>
    <w:rsid w:val="002F0A52"/>
    <w:rsid w:val="00323673"/>
    <w:rsid w:val="00334810"/>
    <w:rsid w:val="00393C4D"/>
    <w:rsid w:val="003A5A49"/>
    <w:rsid w:val="003B50B9"/>
    <w:rsid w:val="0052695F"/>
    <w:rsid w:val="005B2982"/>
    <w:rsid w:val="005F25B2"/>
    <w:rsid w:val="006E6DBA"/>
    <w:rsid w:val="0078489E"/>
    <w:rsid w:val="00786FDF"/>
    <w:rsid w:val="007D47C5"/>
    <w:rsid w:val="008B4EB3"/>
    <w:rsid w:val="00954198"/>
    <w:rsid w:val="009825CE"/>
    <w:rsid w:val="00A658A5"/>
    <w:rsid w:val="00C048B3"/>
    <w:rsid w:val="00C21BCA"/>
    <w:rsid w:val="00C43335"/>
    <w:rsid w:val="00C712B0"/>
    <w:rsid w:val="00D60E22"/>
    <w:rsid w:val="00E87EAD"/>
    <w:rsid w:val="00EB231F"/>
    <w:rsid w:val="00F523D3"/>
    <w:rsid w:val="00FE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Point Youth Admin</dc:creator>
  <cp:lastModifiedBy>Bay Point Youth Admin</cp:lastModifiedBy>
  <cp:revision>21</cp:revision>
  <cp:lastPrinted>2015-05-09T17:03:00Z</cp:lastPrinted>
  <dcterms:created xsi:type="dcterms:W3CDTF">2015-05-09T15:44:00Z</dcterms:created>
  <dcterms:modified xsi:type="dcterms:W3CDTF">2015-05-09T18:03:00Z</dcterms:modified>
</cp:coreProperties>
</file>